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TapIN MMA</w:t>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1"/>
        </w:numPr>
        <w:spacing w:after="20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spacing w:after="200" w:line="276" w:lineRule="auto"/>
        <w:ind w:left="720" w:firstLine="0"/>
        <w:rPr/>
      </w:pPr>
      <w:r w:rsidDel="00000000" w:rsidR="00000000" w:rsidRPr="00000000">
        <w:rPr>
          <w:rtl w:val="0"/>
        </w:rPr>
        <w:t xml:space="preserve">This sprint, we implemented one of the most complex features of our project and although we will continue to make improvements to the fight predictor algorithm, it is currently at a satisfactory level. The remaining user stories are still being addressed but they are in the later stages of development. Overall, three of the four planned user stories remain and have been delayed until the next sprint. Deciding to split up tasks into smaller, more manageable tasks ensured gradual steady progress. Overall, the team remains confident that the progress we have made for the project places us more than on pace to implement all the core features. Additionally, the progress made during Capstone 1 has left relatively few remaining user stories overall. </w:t>
      </w:r>
    </w:p>
    <w:p w:rsidR="00000000" w:rsidDel="00000000" w:rsidP="00000000" w:rsidRDefault="00000000" w:rsidRPr="00000000" w14:paraId="0000000B">
      <w:pPr>
        <w:numPr>
          <w:ilvl w:val="0"/>
          <w:numId w:val="1"/>
        </w:numPr>
        <w:spacing w:after="200" w:before="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spacing w:after="200" w:line="276" w:lineRule="auto"/>
        <w:ind w:left="720" w:firstLine="0"/>
        <w:rPr/>
      </w:pPr>
      <w:r w:rsidDel="00000000" w:rsidR="00000000" w:rsidRPr="00000000">
        <w:rPr>
          <w:rtl w:val="0"/>
        </w:rPr>
        <w:t xml:space="preserve">Partially. While our estimates were more realistic for smaller, well-defined tasks, some complex stories such as the fight prediction algorithm required more effort than anticipated. Development, testing, and integration took longer than expected, which impacted the overall sprint timeline. However, completing one major feature and advancing the others to late-stage development shows that our time estimation process is improving, even if further refinement is needed.</w:t>
      </w:r>
    </w:p>
    <w:p w:rsidR="00000000" w:rsidDel="00000000" w:rsidP="00000000" w:rsidRDefault="00000000" w:rsidRPr="00000000" w14:paraId="0000000D">
      <w:pPr>
        <w:numPr>
          <w:ilvl w:val="0"/>
          <w:numId w:val="1"/>
        </w:numPr>
        <w:spacing w:after="200" w:before="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spacing w:after="200" w:before="0" w:line="276" w:lineRule="auto"/>
        <w:ind w:left="720" w:firstLine="0"/>
        <w:rPr/>
      </w:pPr>
      <w:r w:rsidDel="00000000" w:rsidR="00000000" w:rsidRPr="00000000">
        <w:rPr>
          <w:rtl w:val="0"/>
        </w:rPr>
        <w:t xml:space="preserve">Yes. Each member consistently contributed to their assigned tasks and communicated effectively when encountering blockers or needing additional testing support. Collaboration and accountability remained strong throughout the sprint, and adjustments made during mid-sprint check-ins ensured work stayed on track despite initial estimation challenges.</w:t>
      </w:r>
    </w:p>
    <w:p w:rsidR="00000000" w:rsidDel="00000000" w:rsidP="00000000" w:rsidRDefault="00000000" w:rsidRPr="00000000" w14:paraId="0000000F">
      <w:pPr>
        <w:spacing w:line="276" w:lineRule="auto"/>
        <w:rPr/>
      </w:pPr>
      <w:r w:rsidDel="00000000" w:rsidR="00000000" w:rsidRPr="00000000">
        <w:rPr>
          <w:rtl w:val="0"/>
        </w:rPr>
        <w:t xml:space="preserve">What went right?</w:t>
      </w:r>
    </w:p>
    <w:p w:rsidR="00000000" w:rsidDel="00000000" w:rsidP="00000000" w:rsidRDefault="00000000" w:rsidRPr="00000000" w14:paraId="00000010">
      <w:pPr>
        <w:spacing w:after="240" w:lineRule="auto"/>
        <w:rPr/>
      </w:pPr>
      <w:r w:rsidDel="00000000" w:rsidR="00000000" w:rsidRPr="00000000">
        <w:rPr>
          <w:rtl w:val="0"/>
        </w:rPr>
        <w:t xml:space="preserve">Despite some delays, the team made significant progress, successfully completing one of the most complex features and moving others close to completion.</w:t>
      </w:r>
    </w:p>
    <w:p w:rsidR="00000000" w:rsidDel="00000000" w:rsidP="00000000" w:rsidRDefault="00000000" w:rsidRPr="00000000" w14:paraId="00000011">
      <w:pPr>
        <w:numPr>
          <w:ilvl w:val="0"/>
          <w:numId w:val="3"/>
        </w:numPr>
        <w:spacing w:after="0" w:afterAutospacing="0" w:before="240" w:lineRule="auto"/>
        <w:ind w:left="720" w:hanging="360"/>
        <w:rPr/>
      </w:pPr>
      <w:r w:rsidDel="00000000" w:rsidR="00000000" w:rsidRPr="00000000">
        <w:rPr>
          <w:rtl w:val="0"/>
        </w:rPr>
        <w:t xml:space="preserve">Major Feature Completion: The Fight Predictor algorithm reached a functional and satisfactory level, representing a major project milestone.</w:t>
        <w:br w:type="textWrapping"/>
      </w:r>
    </w:p>
    <w:p w:rsidR="00000000" w:rsidDel="00000000" w:rsidP="00000000" w:rsidRDefault="00000000" w:rsidRPr="00000000" w14:paraId="00000012">
      <w:pPr>
        <w:numPr>
          <w:ilvl w:val="0"/>
          <w:numId w:val="3"/>
        </w:numPr>
        <w:spacing w:after="0" w:afterAutospacing="0" w:before="0" w:beforeAutospacing="0" w:lineRule="auto"/>
        <w:ind w:left="720" w:hanging="360"/>
        <w:rPr/>
      </w:pPr>
      <w:r w:rsidDel="00000000" w:rsidR="00000000" w:rsidRPr="00000000">
        <w:rPr>
          <w:rtl w:val="0"/>
        </w:rPr>
        <w:t xml:space="preserve">Improved Documentation: We enhanced the clarity and structure of our documentation, detailing workflows, technical decisions, and testing steps to support ongoing and future work.</w:t>
        <w:br w:type="textWrapping"/>
      </w:r>
    </w:p>
    <w:p w:rsidR="00000000" w:rsidDel="00000000" w:rsidP="00000000" w:rsidRDefault="00000000" w:rsidRPr="00000000" w14:paraId="00000013">
      <w:pPr>
        <w:numPr>
          <w:ilvl w:val="0"/>
          <w:numId w:val="3"/>
        </w:numPr>
        <w:spacing w:after="0" w:afterAutospacing="0" w:before="0" w:beforeAutospacing="0" w:lineRule="auto"/>
        <w:ind w:left="720" w:hanging="360"/>
        <w:rPr/>
      </w:pPr>
      <w:r w:rsidDel="00000000" w:rsidR="00000000" w:rsidRPr="00000000">
        <w:rPr>
          <w:rtl w:val="0"/>
        </w:rPr>
        <w:t xml:space="preserve">Better Team Coordination: Mid sprint check-ins and progress reviews helped maintain alignment even when some stories ran over their estimates.</w:t>
        <w:br w:type="textWrapping"/>
      </w:r>
    </w:p>
    <w:p w:rsidR="00000000" w:rsidDel="00000000" w:rsidP="00000000" w:rsidRDefault="00000000" w:rsidRPr="00000000" w14:paraId="00000014">
      <w:pPr>
        <w:numPr>
          <w:ilvl w:val="0"/>
          <w:numId w:val="3"/>
        </w:numPr>
        <w:spacing w:after="240" w:before="0" w:beforeAutospacing="0" w:lineRule="auto"/>
        <w:ind w:left="720" w:hanging="360"/>
        <w:rPr/>
      </w:pPr>
      <w:r w:rsidDel="00000000" w:rsidR="00000000" w:rsidRPr="00000000">
        <w:rPr>
          <w:rtl w:val="0"/>
        </w:rPr>
        <w:t xml:space="preserve">Improved Process Discipline: Task tracking, progress updates, and blocker reporting became more consistent, reducing unexpected issues near the sprint’s end.</w:t>
      </w:r>
    </w:p>
    <w:p w:rsidR="00000000" w:rsidDel="00000000" w:rsidP="00000000" w:rsidRDefault="00000000" w:rsidRPr="00000000" w14:paraId="00000015">
      <w:pPr>
        <w:spacing w:after="200"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6">
      <w:pPr>
        <w:pStyle w:val="Heading4"/>
        <w:keepNext w:val="0"/>
        <w:keepLines w:val="0"/>
        <w:spacing w:after="40" w:before="240" w:line="276" w:lineRule="auto"/>
        <w:ind w:left="0" w:firstLine="0"/>
        <w:rPr>
          <w:color w:val="000000"/>
          <w:sz w:val="22"/>
          <w:szCs w:val="22"/>
        </w:rPr>
      </w:pPr>
      <w:bookmarkStart w:colFirst="0" w:colLast="0" w:name="_6poctjogic2h" w:id="0"/>
      <w:bookmarkEnd w:id="0"/>
      <w:r w:rsidDel="00000000" w:rsidR="00000000" w:rsidRPr="00000000">
        <w:rPr>
          <w:color w:val="000000"/>
          <w:sz w:val="22"/>
          <w:szCs w:val="22"/>
          <w:rtl w:val="0"/>
        </w:rPr>
        <w:t xml:space="preserve">How to improve the process:</w:t>
      </w:r>
    </w:p>
    <w:p w:rsidR="00000000" w:rsidDel="00000000" w:rsidP="00000000" w:rsidRDefault="00000000" w:rsidRPr="00000000" w14:paraId="00000017">
      <w:pPr>
        <w:numPr>
          <w:ilvl w:val="0"/>
          <w:numId w:val="4"/>
        </w:numPr>
        <w:spacing w:after="0" w:afterAutospacing="0" w:before="240" w:line="276" w:lineRule="auto"/>
        <w:ind w:left="720" w:hanging="360"/>
      </w:pPr>
      <w:r w:rsidDel="00000000" w:rsidR="00000000" w:rsidRPr="00000000">
        <w:rPr>
          <w:rtl w:val="0"/>
        </w:rPr>
        <w:t xml:space="preserve">Continue breaking larger features into smaller subtasks for clearer visibility and more accurate time estimation.</w:t>
        <w:br w:type="textWrapping"/>
      </w:r>
    </w:p>
    <w:p w:rsidR="00000000" w:rsidDel="00000000" w:rsidP="00000000" w:rsidRDefault="00000000" w:rsidRPr="00000000" w14:paraId="00000018">
      <w:pPr>
        <w:numPr>
          <w:ilvl w:val="0"/>
          <w:numId w:val="4"/>
        </w:numPr>
        <w:spacing w:after="0" w:afterAutospacing="0" w:before="0" w:beforeAutospacing="0" w:line="276" w:lineRule="auto"/>
        <w:ind w:left="720" w:hanging="360"/>
      </w:pPr>
      <w:r w:rsidDel="00000000" w:rsidR="00000000" w:rsidRPr="00000000">
        <w:rPr>
          <w:rtl w:val="0"/>
        </w:rPr>
        <w:t xml:space="preserve">Maintain detailed documentation throughout development to support future maintenance and onboarding.</w:t>
        <w:br w:type="textWrapping"/>
      </w:r>
    </w:p>
    <w:p w:rsidR="00000000" w:rsidDel="00000000" w:rsidP="00000000" w:rsidRDefault="00000000" w:rsidRPr="00000000" w14:paraId="00000019">
      <w:pPr>
        <w:numPr>
          <w:ilvl w:val="0"/>
          <w:numId w:val="4"/>
        </w:numPr>
        <w:spacing w:after="0" w:afterAutospacing="0" w:before="0" w:beforeAutospacing="0" w:line="276" w:lineRule="auto"/>
        <w:ind w:left="720" w:hanging="360"/>
      </w:pPr>
      <w:r w:rsidDel="00000000" w:rsidR="00000000" w:rsidRPr="00000000">
        <w:rPr>
          <w:rtl w:val="0"/>
        </w:rPr>
        <w:t xml:space="preserve">Begin testing earlier in the sprint to reduce debugging time at the end and improve overall quality assurance.</w:t>
        <w:br w:type="textWrapping"/>
      </w:r>
    </w:p>
    <w:p w:rsidR="00000000" w:rsidDel="00000000" w:rsidP="00000000" w:rsidRDefault="00000000" w:rsidRPr="00000000" w14:paraId="0000001A">
      <w:pPr>
        <w:numPr>
          <w:ilvl w:val="0"/>
          <w:numId w:val="4"/>
        </w:numPr>
        <w:spacing w:after="0" w:afterAutospacing="0" w:before="0" w:beforeAutospacing="0" w:line="276" w:lineRule="auto"/>
        <w:ind w:left="720" w:hanging="360"/>
      </w:pPr>
      <w:r w:rsidDel="00000000" w:rsidR="00000000" w:rsidRPr="00000000">
        <w:rPr>
          <w:rtl w:val="0"/>
        </w:rPr>
        <w:t xml:space="preserve">Keep mid sprint check ins to identify blockers, manage dependencies, and ensure continuous progress.</w:t>
        <w:br w:type="textWrapping"/>
      </w:r>
    </w:p>
    <w:p w:rsidR="00000000" w:rsidDel="00000000" w:rsidP="00000000" w:rsidRDefault="00000000" w:rsidRPr="00000000" w14:paraId="0000001B">
      <w:pPr>
        <w:numPr>
          <w:ilvl w:val="0"/>
          <w:numId w:val="4"/>
        </w:numPr>
        <w:spacing w:after="240" w:before="0" w:beforeAutospacing="0" w:line="276" w:lineRule="auto"/>
        <w:ind w:left="720" w:hanging="360"/>
      </w:pPr>
      <w:r w:rsidDel="00000000" w:rsidR="00000000" w:rsidRPr="00000000">
        <w:rPr>
          <w:rtl w:val="0"/>
        </w:rPr>
        <w:t xml:space="preserve">Convert retrospective improvement notes into concrete action items tracked in the backlog.</w:t>
      </w:r>
    </w:p>
    <w:p w:rsidR="00000000" w:rsidDel="00000000" w:rsidP="00000000" w:rsidRDefault="00000000" w:rsidRPr="00000000" w14:paraId="0000001C">
      <w:pPr>
        <w:pStyle w:val="Heading4"/>
        <w:keepNext w:val="0"/>
        <w:keepLines w:val="0"/>
        <w:spacing w:after="40" w:before="240" w:line="276" w:lineRule="auto"/>
        <w:ind w:left="0" w:firstLine="0"/>
        <w:rPr>
          <w:color w:val="000000"/>
          <w:sz w:val="22"/>
          <w:szCs w:val="22"/>
        </w:rPr>
      </w:pPr>
      <w:bookmarkStart w:colFirst="0" w:colLast="0" w:name="_v71bsgc8jvwu" w:id="1"/>
      <w:bookmarkEnd w:id="1"/>
      <w:r w:rsidDel="00000000" w:rsidR="00000000" w:rsidRPr="00000000">
        <w:rPr>
          <w:color w:val="000000"/>
          <w:sz w:val="22"/>
          <w:szCs w:val="22"/>
          <w:rtl w:val="0"/>
        </w:rPr>
        <w:t xml:space="preserve">How to improve the product:</w:t>
      </w:r>
    </w:p>
    <w:p w:rsidR="00000000" w:rsidDel="00000000" w:rsidP="00000000" w:rsidRDefault="00000000" w:rsidRPr="00000000" w14:paraId="0000001D">
      <w:pPr>
        <w:numPr>
          <w:ilvl w:val="0"/>
          <w:numId w:val="2"/>
        </w:numPr>
        <w:spacing w:after="0" w:afterAutospacing="0" w:before="240" w:line="276" w:lineRule="auto"/>
        <w:ind w:left="720" w:hanging="360"/>
        <w:rPr/>
      </w:pPr>
      <w:r w:rsidDel="00000000" w:rsidR="00000000" w:rsidRPr="00000000">
        <w:rPr>
          <w:rtl w:val="0"/>
        </w:rPr>
        <w:t xml:space="preserve">Enhance the Fight Predictor: Focus on improving accuracy and making confidence scores more transparent for users.</w:t>
        <w:br w:type="textWrapping"/>
      </w:r>
    </w:p>
    <w:p w:rsidR="00000000" w:rsidDel="00000000" w:rsidP="00000000" w:rsidRDefault="00000000" w:rsidRPr="00000000" w14:paraId="0000001E">
      <w:pPr>
        <w:numPr>
          <w:ilvl w:val="0"/>
          <w:numId w:val="2"/>
        </w:numPr>
        <w:spacing w:after="0" w:afterAutospacing="0" w:before="0" w:beforeAutospacing="0" w:line="276" w:lineRule="auto"/>
        <w:ind w:left="720" w:hanging="360"/>
        <w:rPr/>
      </w:pPr>
      <w:r w:rsidDel="00000000" w:rsidR="00000000" w:rsidRPr="00000000">
        <w:rPr>
          <w:rtl w:val="0"/>
        </w:rPr>
        <w:t xml:space="preserve">Stress Test Email Notifications: Validate scalability and reliability when managing larger user lists.</w:t>
        <w:br w:type="textWrapping"/>
      </w:r>
    </w:p>
    <w:p w:rsidR="00000000" w:rsidDel="00000000" w:rsidP="00000000" w:rsidRDefault="00000000" w:rsidRPr="00000000" w14:paraId="0000001F">
      <w:pPr>
        <w:numPr>
          <w:ilvl w:val="0"/>
          <w:numId w:val="2"/>
        </w:numPr>
        <w:spacing w:after="0" w:afterAutospacing="0" w:before="0" w:beforeAutospacing="0" w:line="276" w:lineRule="auto"/>
        <w:ind w:left="720" w:hanging="360"/>
        <w:rPr/>
      </w:pPr>
      <w:r w:rsidDel="00000000" w:rsidR="00000000" w:rsidRPr="00000000">
        <w:rPr>
          <w:rtl w:val="0"/>
        </w:rPr>
        <w:t xml:space="preserve">Refine the Betting Info Tab: Improve formatting, layout intuitiveness, and mobile responsiveness.</w:t>
        <w:br w:type="textWrapping"/>
      </w:r>
    </w:p>
    <w:p w:rsidR="00000000" w:rsidDel="00000000" w:rsidP="00000000" w:rsidRDefault="00000000" w:rsidRPr="00000000" w14:paraId="00000020">
      <w:pPr>
        <w:numPr>
          <w:ilvl w:val="0"/>
          <w:numId w:val="2"/>
        </w:numPr>
        <w:spacing w:after="0" w:afterAutospacing="0" w:before="0" w:beforeAutospacing="0" w:line="276" w:lineRule="auto"/>
        <w:ind w:left="720" w:hanging="360"/>
        <w:rPr/>
      </w:pPr>
      <w:r w:rsidDel="00000000" w:rsidR="00000000" w:rsidRPr="00000000">
        <w:rPr>
          <w:rtl w:val="0"/>
        </w:rPr>
        <w:t xml:space="preserve">Expand Theme Customization: Include font, color palette, and layout options for a more personalized user experience.</w:t>
        <w:br w:type="textWrapping"/>
      </w:r>
    </w:p>
    <w:p w:rsidR="00000000" w:rsidDel="00000000" w:rsidP="00000000" w:rsidRDefault="00000000" w:rsidRPr="00000000" w14:paraId="00000021">
      <w:pPr>
        <w:numPr>
          <w:ilvl w:val="0"/>
          <w:numId w:val="2"/>
        </w:numPr>
        <w:spacing w:after="240" w:before="0" w:beforeAutospacing="0" w:line="276" w:lineRule="auto"/>
        <w:ind w:left="720" w:hanging="360"/>
        <w:rPr/>
      </w:pPr>
      <w:r w:rsidDel="00000000" w:rsidR="00000000" w:rsidRPr="00000000">
        <w:rPr>
          <w:rtl w:val="0"/>
        </w:rPr>
        <w:t xml:space="preserve">Gather User Feedback: After each release, collect insights to guide future improvements based on real world interactions.</w:t>
      </w:r>
    </w:p>
    <w:p w:rsidR="00000000" w:rsidDel="00000000" w:rsidP="00000000" w:rsidRDefault="00000000" w:rsidRPr="00000000" w14:paraId="00000022">
      <w:pPr>
        <w:spacing w:after="240" w:before="240" w:line="276" w:lineRule="auto"/>
        <w:ind w:left="0" w:firstLine="0"/>
        <w:rPr/>
      </w:pPr>
      <w:r w:rsidDel="00000000" w:rsidR="00000000" w:rsidRPr="00000000">
        <w:rPr>
          <w:rtl w:val="0"/>
        </w:rPr>
      </w:r>
    </w:p>
    <w:p w:rsidR="00000000" w:rsidDel="00000000" w:rsidP="00000000" w:rsidRDefault="00000000" w:rsidRPr="00000000" w14:paraId="00000023">
      <w:pPr>
        <w:spacing w:after="240" w:before="240" w:line="276" w:lineRule="auto"/>
        <w:ind w:left="0" w:firstLine="0"/>
        <w:rPr/>
      </w:pPr>
      <w:r w:rsidDel="00000000" w:rsidR="00000000" w:rsidRPr="00000000">
        <w:rPr>
          <w:rtl w:val="0"/>
        </w:rPr>
      </w:r>
    </w:p>
    <w:p w:rsidR="00000000" w:rsidDel="00000000" w:rsidP="00000000" w:rsidRDefault="00000000" w:rsidRPr="00000000" w14:paraId="00000024">
      <w:pPr>
        <w:spacing w:line="276" w:lineRule="auto"/>
        <w:ind w:left="0" w:firstLine="0"/>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